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</w:t>
      </w:r>
      <w:bookmarkStart w:id="0" w:name="_GoBack"/>
      <w:bookmarkEnd w:id="0"/>
      <w:r>
        <w:rPr>
          <w:sz w:val="26"/>
          <w:szCs w:val="26"/>
        </w:rPr>
        <w:t xml:space="preserve">Т 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выполнении Плана работы комиссии по противодействию коррупции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МУП «Электросвязь» НГО</w:t>
      </w:r>
    </w:p>
    <w:p w:rsidR="00F7003D" w:rsidRPr="00F76A56" w:rsidRDefault="003C21A5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Pr="003C21A5">
        <w:rPr>
          <w:sz w:val="26"/>
          <w:szCs w:val="26"/>
        </w:rPr>
        <w:t>2</w:t>
      </w:r>
      <w:r w:rsidR="00575B49">
        <w:rPr>
          <w:sz w:val="26"/>
          <w:szCs w:val="26"/>
        </w:rPr>
        <w:t xml:space="preserve"> год</w:t>
      </w:r>
    </w:p>
    <w:p w:rsidR="00F7003D" w:rsidRDefault="00F7003D" w:rsidP="00F700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845"/>
        <w:gridCol w:w="2359"/>
        <w:gridCol w:w="2359"/>
      </w:tblGrid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Мероприятие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Срок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 xml:space="preserve"> исполнения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Ответственный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Ознакомление работников МУП «Электросвязь» НГО с Планом работы комиссии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- 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 в полном объеме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Анализ нормативного обеспечения  по противодействию коррупции в МУП «Электросвязь» НГО 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Осуществление экспертизы в отношении приказов, распоряжений, локальных актов предприятия с целью выявления и устранения в них коррупционных факторов</w:t>
            </w:r>
          </w:p>
        </w:tc>
        <w:tc>
          <w:tcPr>
            <w:tcW w:w="2439" w:type="dxa"/>
            <w:shd w:val="clear" w:color="auto" w:fill="auto"/>
          </w:tcPr>
          <w:p w:rsidR="00F7003D" w:rsidRPr="005273C5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и обеспечение работы по рассмотрению уведомлений сотрудников предприятия о фактах обращения в целях склонения их к совершению коррупционного правонарушения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,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факту обращения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F700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Организовано, но фактов обращения не было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Введение антикоррупционных положений в трудовые договоры с работниками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постоянно, при оформлении трудового договора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  <w:r w:rsidR="00F7003D">
              <w:rPr>
                <w:szCs w:val="24"/>
              </w:rPr>
              <w:t xml:space="preserve">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доведения до сведения сотрудников предприятия положений общепризнанных этических норм при исполнении трудовых обязанностей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Размещение информации об антикоррупционной политике в доступном для работников предприятия и посетителей месте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90570B" w:rsidRDefault="00575B49" w:rsidP="0028084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Опубликование на официальном сайте МУП «Электросвязь» НГО в сети «Интернет» материалов, в том числе просветительских, направленных на профилактику и предупреждение коррупционных проявлений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061" w:type="dxa"/>
            <w:shd w:val="clear" w:color="auto" w:fill="auto"/>
          </w:tcPr>
          <w:p w:rsidR="00F7003D" w:rsidRPr="00E26ABD" w:rsidRDefault="00F7003D" w:rsidP="00575B49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аудита </w:t>
            </w:r>
            <w:r w:rsidRPr="00E26ABD">
              <w:rPr>
                <w:szCs w:val="24"/>
              </w:rPr>
              <w:t xml:space="preserve">финансово – хозяйственной </w:t>
            </w:r>
            <w:r>
              <w:rPr>
                <w:szCs w:val="24"/>
              </w:rPr>
              <w:t>деятельности МУП «Электросвязь» НГО за 202</w:t>
            </w:r>
            <w:r w:rsidR="00575B49">
              <w:rPr>
                <w:szCs w:val="24"/>
              </w:rPr>
              <w:t xml:space="preserve">2 г. </w:t>
            </w:r>
            <w:r>
              <w:rPr>
                <w:szCs w:val="24"/>
              </w:rPr>
              <w:t>с привлечением аудиторской фирмы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Соблюдение </w:t>
            </w:r>
            <w:r w:rsidRPr="00383648">
              <w:rPr>
                <w:szCs w:val="24"/>
              </w:rPr>
              <w:t>процедур государственных закупок</w:t>
            </w:r>
            <w:r>
              <w:rPr>
                <w:szCs w:val="24"/>
              </w:rPr>
              <w:t xml:space="preserve"> в соответствии с законодательством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575B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  <w:r w:rsidR="00F7003D">
              <w:rPr>
                <w:szCs w:val="24"/>
              </w:rPr>
              <w:t xml:space="preserve">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Совершенствование действующих и (или) разработка новых методических, информационных и разъяснительных материалов об антикоррупционных стандартах поведения для работников предприятия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необходимости 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с работниками предприятия мероприятий (совещания, профилактические беседы) о недопустимости коррупционных и иных правонарушений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периодически 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Анализ деятельности по противодействию коррупции в МУП «Электросвязь» НГО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</w:tbl>
    <w:p w:rsidR="003843CF" w:rsidRDefault="003843CF"/>
    <w:sectPr w:rsidR="0038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D"/>
    <w:rsid w:val="00324043"/>
    <w:rsid w:val="003843CF"/>
    <w:rsid w:val="003C21A5"/>
    <w:rsid w:val="00535D19"/>
    <w:rsid w:val="00575B49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543B"/>
  <w15:chartTrackingRefBased/>
  <w15:docId w15:val="{23F95119-4BFB-4EA9-AB8D-786B7E84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2024-01-31T11:02:00Z</dcterms:created>
  <dcterms:modified xsi:type="dcterms:W3CDTF">2024-01-31T11:02:00Z</dcterms:modified>
</cp:coreProperties>
</file>